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1B469E" w:rsidRPr="00061D7D" w:rsidRDefault="001B469E" w:rsidP="001B469E">
            <w:pPr>
              <w:pStyle w:val="Title"/>
            </w:pPr>
            <w:r>
              <w:t>Written Assessment Guide</w:t>
            </w:r>
          </w:p>
          <w:p w:rsidR="001B469E" w:rsidRPr="009B4E61" w:rsidRDefault="001B469E" w:rsidP="001B469E">
            <w:pPr>
              <w:pStyle w:val="Title"/>
            </w:pPr>
            <w:r>
              <w:t>for</w:t>
            </w:r>
          </w:p>
          <w:p w:rsidR="001B469E" w:rsidRDefault="001B469E" w:rsidP="001B469E">
            <w:pPr>
              <w:pStyle w:val="Title"/>
            </w:pPr>
            <w:r w:rsidRPr="009B4E61">
              <w:t>“</w:t>
            </w:r>
            <w:r w:rsidR="009931AB" w:rsidRPr="009931AB">
              <w:t xml:space="preserve">Implement Current Legislation </w:t>
            </w:r>
            <w:r w:rsidR="004A693C">
              <w:t>a</w:t>
            </w:r>
            <w:bookmarkStart w:id="0" w:name="_GoBack"/>
            <w:bookmarkEnd w:id="0"/>
            <w:r w:rsidR="009931AB" w:rsidRPr="009931AB">
              <w:t>nd Regulation Relevant To The Security</w:t>
            </w:r>
            <w:r w:rsidRPr="009B4E61">
              <w:t>”</w:t>
            </w:r>
          </w:p>
          <w:p w:rsidR="001B469E" w:rsidRPr="00D93D3A" w:rsidRDefault="001B469E" w:rsidP="001B469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5</w:t>
            </w:r>
          </w:p>
          <w:p w:rsidR="00061D7D" w:rsidRPr="009B4E61" w:rsidRDefault="00924B5C" w:rsidP="001B469E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 xml:space="preserve"> </w:t>
            </w:r>
            <w:r w:rsidR="001B469E">
              <w:rPr>
                <w:rFonts w:asciiTheme="majorBidi" w:hAnsiTheme="majorBidi" w:cstheme="majorBidi"/>
                <w:sz w:val="24"/>
              </w:rPr>
              <w:t>(</w:t>
            </w:r>
            <w:r w:rsidR="001B469E"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 w:rsidR="001B469E"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5F0768" w:rsidP="00383C8F">
            <w:pPr>
              <w:pStyle w:val="Subtitle"/>
            </w:pPr>
            <w:r>
              <w:t>07-</w:t>
            </w:r>
            <w:r w:rsidR="00383C8F">
              <w:t>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9931AB" w:rsidP="00E96000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5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Manager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E96000" w:rsidP="0074231D">
            <w:r>
              <w:t>5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2E329B" w:rsidRDefault="009931AB" w:rsidP="0074231D">
            <w:pPr>
              <w:rPr>
                <w:color w:val="000000" w:themeColor="text1"/>
              </w:rPr>
            </w:pPr>
            <w:r>
              <w:t>Implement current legislation and regulation relevant to the security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D77CA4" w:rsidTr="001F450A">
        <w:trPr>
          <w:trHeight w:val="1134"/>
        </w:trPr>
        <w:tc>
          <w:tcPr>
            <w:tcW w:w="9351" w:type="dxa"/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9931AB" w:rsidP="00E96000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5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Manager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D77CA4" w:rsidRDefault="00D77CA4" w:rsidP="00D77CA4">
            <w:r>
              <w:t>CS Code:</w:t>
            </w:r>
          </w:p>
        </w:tc>
        <w:tc>
          <w:tcPr>
            <w:tcW w:w="1448" w:type="dxa"/>
          </w:tcPr>
          <w:p w:rsidR="00D77CA4" w:rsidRDefault="00D77CA4" w:rsidP="00D77CA4">
            <w:r>
              <w:t>Level:</w:t>
            </w:r>
            <w:r w:rsidR="00E96000">
              <w:t>5</w:t>
            </w:r>
          </w:p>
          <w:p w:rsidR="00D77CA4" w:rsidRDefault="00D77CA4" w:rsidP="00D77CA4"/>
        </w:tc>
        <w:tc>
          <w:tcPr>
            <w:tcW w:w="1448" w:type="dxa"/>
          </w:tcPr>
          <w:p w:rsidR="00D77CA4" w:rsidRDefault="00D77CA4" w:rsidP="00D77CA4">
            <w:r>
              <w:t>Version:01</w:t>
            </w:r>
          </w:p>
          <w:p w:rsidR="00D77CA4" w:rsidRDefault="00D77CA4" w:rsidP="00D77CA4"/>
        </w:tc>
      </w:tr>
      <w:tr w:rsidR="00D77CA4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77CA4" w:rsidRPr="002E329B" w:rsidRDefault="009931AB" w:rsidP="00D77CA4">
            <w:pPr>
              <w:rPr>
                <w:color w:val="000000" w:themeColor="text1"/>
              </w:rPr>
            </w:pPr>
            <w:r>
              <w:t>Implement current legislation and regulation relevant to the security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77CA4" w:rsidRPr="00E30643" w:rsidRDefault="00D77CA4" w:rsidP="00D77CA4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D77CA4" w:rsidRDefault="00D77CA4" w:rsidP="00D77CA4"/>
          <w:p w:rsidR="00D77CA4" w:rsidRDefault="00D77CA4" w:rsidP="00D77CA4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Pr="005D3ECD">
              <w:rPr>
                <w:bCs/>
              </w:rPr>
              <w:t xml:space="preserve"> </w:t>
            </w:r>
            <w:r>
              <w:rPr>
                <w:bCs/>
              </w:rPr>
              <w:t>30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2E329B" w:rsidTr="00C01E58">
        <w:trPr>
          <w:cantSplit/>
          <w:trHeight w:val="1418"/>
        </w:trPr>
        <w:tc>
          <w:tcPr>
            <w:tcW w:w="4649" w:type="dxa"/>
          </w:tcPr>
          <w:p w:rsidR="002E329B" w:rsidRDefault="002E329B" w:rsidP="002E329B">
            <w:pPr>
              <w:pStyle w:val="ListParagraph"/>
              <w:numPr>
                <w:ilvl w:val="0"/>
                <w:numId w:val="41"/>
              </w:numPr>
            </w:pPr>
            <w:r>
              <w:t>What are the various types of legislation?</w:t>
            </w:r>
          </w:p>
        </w:tc>
        <w:tc>
          <w:tcPr>
            <w:tcW w:w="9299" w:type="dxa"/>
          </w:tcPr>
          <w:p w:rsidR="002E329B" w:rsidRPr="005E5224" w:rsidRDefault="002E329B" w:rsidP="00383C8F">
            <w:r w:rsidRPr="005E5224">
              <w:t xml:space="preserve"> </w:t>
            </w:r>
            <w:r w:rsidRPr="005E5224">
              <w:rPr>
                <w:color w:val="222222"/>
                <w:shd w:val="clear" w:color="auto" w:fill="FFFFFF"/>
              </w:rPr>
              <w:t>There are four basic </w:t>
            </w:r>
            <w:r w:rsidRPr="005E5224">
              <w:rPr>
                <w:bCs/>
                <w:color w:val="222222"/>
                <w:shd w:val="clear" w:color="auto" w:fill="FFFFFF"/>
              </w:rPr>
              <w:t>types of legislation</w:t>
            </w:r>
            <w:r w:rsidRPr="005E5224">
              <w:rPr>
                <w:color w:val="222222"/>
                <w:shd w:val="clear" w:color="auto" w:fill="FFFFFF"/>
              </w:rPr>
              <w:t xml:space="preserve"> that are handled by </w:t>
            </w:r>
            <w:r w:rsidR="00383C8F">
              <w:rPr>
                <w:color w:val="222222"/>
                <w:shd w:val="clear" w:color="auto" w:fill="FFFFFF"/>
              </w:rPr>
              <w:t>parliment</w:t>
            </w:r>
            <w:r w:rsidRPr="005E5224">
              <w:rPr>
                <w:color w:val="222222"/>
                <w:shd w:val="clear" w:color="auto" w:fill="FFFFFF"/>
              </w:rPr>
              <w:t>. They include bills, simple resolutions, joint resolutions and concurrent resolutions.</w:t>
            </w:r>
          </w:p>
        </w:tc>
      </w:tr>
      <w:tr w:rsidR="002E329B" w:rsidTr="00C01E58">
        <w:trPr>
          <w:cantSplit/>
          <w:trHeight w:val="1418"/>
        </w:trPr>
        <w:tc>
          <w:tcPr>
            <w:tcW w:w="4649" w:type="dxa"/>
          </w:tcPr>
          <w:p w:rsidR="002E329B" w:rsidRPr="00534A29" w:rsidRDefault="002E329B" w:rsidP="00383C8F">
            <w:pPr>
              <w:pStyle w:val="ListParagraph"/>
              <w:numPr>
                <w:ilvl w:val="0"/>
                <w:numId w:val="41"/>
              </w:numPr>
            </w:pPr>
            <w:r w:rsidRPr="00534A29">
              <w:t xml:space="preserve">What are the main features of legislation relating to </w:t>
            </w:r>
            <w:r w:rsidR="00383C8F" w:rsidRPr="00534A29">
              <w:t>HS&amp;E</w:t>
            </w:r>
            <w:r w:rsidRPr="00534A29">
              <w:t>?</w:t>
            </w:r>
          </w:p>
        </w:tc>
        <w:tc>
          <w:tcPr>
            <w:tcW w:w="9299" w:type="dxa"/>
          </w:tcPr>
          <w:p w:rsidR="00534A29" w:rsidRDefault="00534A29" w:rsidP="00534A29">
            <w:pPr>
              <w:shd w:val="clear" w:color="auto" w:fill="FFFFFF"/>
              <w:spacing w:before="0"/>
              <w:rPr>
                <w:rFonts w:eastAsia="Times New Roman"/>
                <w:color w:val="222222"/>
              </w:rPr>
            </w:pPr>
            <w:r>
              <w:rPr>
                <w:rFonts w:eastAsia="Times New Roman"/>
                <w:color w:val="222222"/>
              </w:rPr>
              <w:t>Following are the main features of HS&amp;E:</w:t>
            </w:r>
          </w:p>
          <w:p w:rsidR="002E329B" w:rsidRPr="005E5224" w:rsidRDefault="00534A29" w:rsidP="002E329B">
            <w:pPr>
              <w:numPr>
                <w:ilvl w:val="0"/>
                <w:numId w:val="38"/>
              </w:numPr>
              <w:shd w:val="clear" w:color="auto" w:fill="FFFFFF"/>
              <w:spacing w:before="0"/>
              <w:rPr>
                <w:rFonts w:eastAsia="Times New Roman"/>
                <w:color w:val="222222"/>
              </w:rPr>
            </w:pPr>
            <w:r>
              <w:rPr>
                <w:rFonts w:eastAsia="Times New Roman"/>
                <w:color w:val="222222"/>
              </w:rPr>
              <w:t>A</w:t>
            </w:r>
            <w:r w:rsidR="002E329B" w:rsidRPr="005E5224">
              <w:rPr>
                <w:rFonts w:eastAsia="Times New Roman"/>
                <w:color w:val="222222"/>
              </w:rPr>
              <w:t>void (so far as is reasonably practicable) the need for employees to undertake any manual handling activities involving risk of injury;</w:t>
            </w:r>
          </w:p>
          <w:p w:rsidR="002E329B" w:rsidRPr="005E5224" w:rsidRDefault="00534A29" w:rsidP="002E329B">
            <w:pPr>
              <w:numPr>
                <w:ilvl w:val="0"/>
                <w:numId w:val="38"/>
              </w:numPr>
              <w:shd w:val="clear" w:color="auto" w:fill="FFFFFF"/>
              <w:spacing w:before="0"/>
              <w:rPr>
                <w:rFonts w:eastAsia="Times New Roman"/>
                <w:color w:val="222222"/>
              </w:rPr>
            </w:pPr>
            <w:r>
              <w:rPr>
                <w:rFonts w:eastAsia="Times New Roman"/>
                <w:color w:val="222222"/>
              </w:rPr>
              <w:t>M</w:t>
            </w:r>
            <w:r w:rsidR="002E329B" w:rsidRPr="005E5224">
              <w:rPr>
                <w:rFonts w:eastAsia="Times New Roman"/>
                <w:color w:val="222222"/>
              </w:rPr>
              <w:t>ake assessments of manual handling risks, and try to reduce the risk of injury.</w:t>
            </w:r>
          </w:p>
          <w:p w:rsidR="002E329B" w:rsidRDefault="002E329B" w:rsidP="002E329B"/>
        </w:tc>
      </w:tr>
      <w:tr w:rsidR="002E329B" w:rsidTr="00C01E58">
        <w:trPr>
          <w:cantSplit/>
          <w:trHeight w:val="1418"/>
        </w:trPr>
        <w:tc>
          <w:tcPr>
            <w:tcW w:w="4649" w:type="dxa"/>
          </w:tcPr>
          <w:p w:rsidR="002E329B" w:rsidRPr="00534A29" w:rsidRDefault="002E329B" w:rsidP="002E329B">
            <w:pPr>
              <w:pStyle w:val="ListParagraph"/>
              <w:numPr>
                <w:ilvl w:val="0"/>
                <w:numId w:val="41"/>
              </w:numPr>
            </w:pPr>
            <w:r w:rsidRPr="00534A29">
              <w:t>What is the aim of legislation?</w:t>
            </w:r>
          </w:p>
        </w:tc>
        <w:tc>
          <w:tcPr>
            <w:tcW w:w="9299" w:type="dxa"/>
          </w:tcPr>
          <w:p w:rsidR="002E329B" w:rsidRPr="00994277" w:rsidRDefault="002E329B" w:rsidP="002E329B">
            <w:r w:rsidRPr="00994277">
              <w:rPr>
                <w:bCs/>
                <w:color w:val="222222"/>
                <w:shd w:val="clear" w:color="auto" w:fill="FFFFFF"/>
              </w:rPr>
              <w:t>Legislation</w:t>
            </w:r>
            <w:r w:rsidRPr="00994277">
              <w:rPr>
                <w:color w:val="222222"/>
                <w:shd w:val="clear" w:color="auto" w:fill="FFFFFF"/>
              </w:rPr>
              <w:t> can have many purposes: to regulate, to authorize, to outlaw, to provide (funds), to sanction, to grant, to declare or to restrict</w:t>
            </w:r>
          </w:p>
        </w:tc>
      </w:tr>
      <w:tr w:rsidR="002E329B" w:rsidTr="00C01E58">
        <w:trPr>
          <w:cantSplit/>
          <w:trHeight w:val="1418"/>
        </w:trPr>
        <w:tc>
          <w:tcPr>
            <w:tcW w:w="4649" w:type="dxa"/>
          </w:tcPr>
          <w:p w:rsidR="002E329B" w:rsidRPr="00534A29" w:rsidRDefault="002E329B" w:rsidP="002E329B">
            <w:pPr>
              <w:pStyle w:val="ListParagraph"/>
              <w:numPr>
                <w:ilvl w:val="0"/>
                <w:numId w:val="41"/>
              </w:numPr>
            </w:pPr>
            <w:r w:rsidRPr="00534A29">
              <w:t>What is the meaning of legislation?</w:t>
            </w:r>
          </w:p>
        </w:tc>
        <w:tc>
          <w:tcPr>
            <w:tcW w:w="9299" w:type="dxa"/>
          </w:tcPr>
          <w:p w:rsidR="002E329B" w:rsidRDefault="00383C8F" w:rsidP="00383C8F">
            <w:r>
              <w:rPr>
                <w:color w:val="222222"/>
                <w:shd w:val="clear" w:color="auto" w:fill="FFFFFF"/>
              </w:rPr>
              <w:t xml:space="preserve">A </w:t>
            </w:r>
            <w:r w:rsidR="002E329B" w:rsidRPr="003C2C86">
              <w:rPr>
                <w:color w:val="222222"/>
                <w:shd w:val="clear" w:color="auto" w:fill="FFFFFF"/>
              </w:rPr>
              <w:t>law or s</w:t>
            </w:r>
            <w:r>
              <w:rPr>
                <w:color w:val="222222"/>
                <w:shd w:val="clear" w:color="auto" w:fill="FFFFFF"/>
              </w:rPr>
              <w:t>et of laws made by a government</w:t>
            </w:r>
            <w:r w:rsidR="002E329B" w:rsidRPr="003C2C86">
              <w:rPr>
                <w:color w:val="222222"/>
                <w:shd w:val="clear" w:color="auto" w:fill="FFFFFF"/>
              </w:rPr>
              <w:t xml:space="preserve">: the action or process of making laws. </w:t>
            </w:r>
          </w:p>
        </w:tc>
      </w:tr>
      <w:tr w:rsidR="002E329B" w:rsidTr="00C01E58">
        <w:trPr>
          <w:cantSplit/>
          <w:trHeight w:val="1418"/>
        </w:trPr>
        <w:tc>
          <w:tcPr>
            <w:tcW w:w="4649" w:type="dxa"/>
          </w:tcPr>
          <w:p w:rsidR="002E329B" w:rsidRPr="00534A29" w:rsidRDefault="002E329B" w:rsidP="002E329B">
            <w:pPr>
              <w:pStyle w:val="ListParagraph"/>
              <w:numPr>
                <w:ilvl w:val="0"/>
                <w:numId w:val="41"/>
              </w:numPr>
            </w:pPr>
            <w:r w:rsidRPr="00534A29">
              <w:lastRenderedPageBreak/>
              <w:t xml:space="preserve">What are legislation standards? </w:t>
            </w:r>
          </w:p>
        </w:tc>
        <w:tc>
          <w:tcPr>
            <w:tcW w:w="9299" w:type="dxa"/>
          </w:tcPr>
          <w:p w:rsidR="002E329B" w:rsidRPr="00D47D73" w:rsidRDefault="002E329B" w:rsidP="002E329B">
            <w:pPr>
              <w:rPr>
                <w:sz w:val="18"/>
              </w:rPr>
            </w:pPr>
            <w:r w:rsidRPr="00D47D73">
              <w:rPr>
                <w:color w:val="222222"/>
                <w:sz w:val="18"/>
                <w:shd w:val="clear" w:color="auto" w:fill="FFFFFF"/>
              </w:rPr>
              <w:t>The government often draws on </w:t>
            </w:r>
            <w:r w:rsidRPr="00D47D73">
              <w:rPr>
                <w:bCs/>
                <w:color w:val="222222"/>
                <w:sz w:val="18"/>
                <w:shd w:val="clear" w:color="auto" w:fill="FFFFFF"/>
              </w:rPr>
              <w:t>standards</w:t>
            </w:r>
            <w:r w:rsidRPr="00D47D73">
              <w:rPr>
                <w:color w:val="222222"/>
                <w:sz w:val="18"/>
                <w:shd w:val="clear" w:color="auto" w:fill="FFFFFF"/>
              </w:rPr>
              <w:t> when putting together </w:t>
            </w:r>
            <w:r w:rsidRPr="00D47D73">
              <w:rPr>
                <w:bCs/>
                <w:color w:val="222222"/>
                <w:sz w:val="18"/>
                <w:shd w:val="clear" w:color="auto" w:fill="FFFFFF"/>
              </w:rPr>
              <w:t>legislation</w:t>
            </w:r>
            <w:r w:rsidRPr="00D47D73">
              <w:rPr>
                <w:color w:val="222222"/>
                <w:sz w:val="18"/>
                <w:shd w:val="clear" w:color="auto" w:fill="FFFFFF"/>
              </w:rPr>
              <w:t> or guidance documents. </w:t>
            </w:r>
            <w:r w:rsidRPr="00D47D73">
              <w:rPr>
                <w:bCs/>
                <w:color w:val="222222"/>
                <w:sz w:val="18"/>
                <w:shd w:val="clear" w:color="auto" w:fill="FFFFFF"/>
              </w:rPr>
              <w:t>Standards</w:t>
            </w:r>
            <w:r w:rsidRPr="00D47D73">
              <w:rPr>
                <w:color w:val="222222"/>
                <w:sz w:val="18"/>
                <w:shd w:val="clear" w:color="auto" w:fill="FFFFFF"/>
              </w:rPr>
              <w:t> are used to establish the technical detail, allowing the </w:t>
            </w:r>
            <w:r w:rsidRPr="00D47D73">
              <w:rPr>
                <w:bCs/>
                <w:color w:val="222222"/>
                <w:sz w:val="18"/>
                <w:shd w:val="clear" w:color="auto" w:fill="FFFFFF"/>
              </w:rPr>
              <w:t>legislation</w:t>
            </w:r>
            <w:r w:rsidRPr="00D47D73">
              <w:rPr>
                <w:color w:val="222222"/>
                <w:sz w:val="18"/>
                <w:shd w:val="clear" w:color="auto" w:fill="FFFFFF"/>
              </w:rPr>
              <w:t> to concentrate on long term policy objectives – for example product safety, or environmental protection.</w:t>
            </w:r>
          </w:p>
        </w:tc>
      </w:tr>
      <w:tr w:rsidR="002E329B" w:rsidTr="00C01E58">
        <w:trPr>
          <w:cantSplit/>
          <w:trHeight w:val="1418"/>
        </w:trPr>
        <w:tc>
          <w:tcPr>
            <w:tcW w:w="4649" w:type="dxa"/>
          </w:tcPr>
          <w:p w:rsidR="002E329B" w:rsidRPr="00534A29" w:rsidRDefault="002E329B" w:rsidP="00383C8F">
            <w:pPr>
              <w:pStyle w:val="ListParagraph"/>
              <w:numPr>
                <w:ilvl w:val="0"/>
                <w:numId w:val="41"/>
              </w:numPr>
            </w:pPr>
            <w:r w:rsidRPr="00534A29">
              <w:t xml:space="preserve">How do you comply with </w:t>
            </w:r>
            <w:r w:rsidR="00383C8F" w:rsidRPr="00534A29">
              <w:t xml:space="preserve">HS&amp;E </w:t>
            </w:r>
            <w:r w:rsidRPr="00534A29">
              <w:t>legislation?</w:t>
            </w:r>
          </w:p>
        </w:tc>
        <w:tc>
          <w:tcPr>
            <w:tcW w:w="9299" w:type="dxa"/>
          </w:tcPr>
          <w:p w:rsidR="002E329B" w:rsidRPr="00AF2856" w:rsidRDefault="002E329B" w:rsidP="002E329B">
            <w:pPr>
              <w:numPr>
                <w:ilvl w:val="0"/>
                <w:numId w:val="40"/>
              </w:numPr>
              <w:shd w:val="clear" w:color="auto" w:fill="FFFFFF"/>
              <w:spacing w:before="0"/>
              <w:rPr>
                <w:rFonts w:eastAsia="Times New Roman"/>
                <w:color w:val="222222"/>
              </w:rPr>
            </w:pPr>
            <w:r w:rsidRPr="00AF2856">
              <w:rPr>
                <w:rFonts w:eastAsia="Times New Roman"/>
                <w:color w:val="222222"/>
              </w:rPr>
              <w:t>Manage risk in the workplace by carrying out risk assessments.</w:t>
            </w:r>
          </w:p>
          <w:p w:rsidR="002E329B" w:rsidRPr="00AF2856" w:rsidRDefault="002E329B" w:rsidP="002E329B">
            <w:pPr>
              <w:numPr>
                <w:ilvl w:val="0"/>
                <w:numId w:val="40"/>
              </w:numPr>
              <w:shd w:val="clear" w:color="auto" w:fill="FFFFFF"/>
              <w:spacing w:before="0"/>
              <w:rPr>
                <w:rFonts w:eastAsia="Times New Roman"/>
                <w:color w:val="222222"/>
              </w:rPr>
            </w:pPr>
            <w:r w:rsidRPr="00AF2856">
              <w:rPr>
                <w:rFonts w:eastAsia="Times New Roman"/>
                <w:color w:val="222222"/>
              </w:rPr>
              <w:t>Take action to reduce or eliminate risks.</w:t>
            </w:r>
          </w:p>
          <w:p w:rsidR="002E329B" w:rsidRPr="00AF2856" w:rsidRDefault="002E329B" w:rsidP="002E329B">
            <w:pPr>
              <w:numPr>
                <w:ilvl w:val="0"/>
                <w:numId w:val="40"/>
              </w:numPr>
              <w:shd w:val="clear" w:color="auto" w:fill="FFFFFF"/>
              <w:spacing w:before="0"/>
              <w:rPr>
                <w:rFonts w:eastAsia="Times New Roman"/>
                <w:color w:val="222222"/>
              </w:rPr>
            </w:pPr>
            <w:r w:rsidRPr="00AF2856">
              <w:rPr>
                <w:rFonts w:eastAsia="Times New Roman"/>
                <w:color w:val="222222"/>
              </w:rPr>
              <w:t>Appoint a 'competent person' to oversee </w:t>
            </w:r>
            <w:r w:rsidRPr="00AF2856">
              <w:rPr>
                <w:rFonts w:eastAsia="Times New Roman"/>
                <w:bCs/>
                <w:color w:val="222222"/>
              </w:rPr>
              <w:t>health and safety</w:t>
            </w:r>
            <w:r w:rsidRPr="00AF2856">
              <w:rPr>
                <w:rFonts w:eastAsia="Times New Roman"/>
                <w:color w:val="222222"/>
              </w:rPr>
              <w:t> in the workplace.</w:t>
            </w:r>
          </w:p>
          <w:p w:rsidR="002E329B" w:rsidRPr="00534A29" w:rsidRDefault="002E329B" w:rsidP="002E329B">
            <w:pPr>
              <w:numPr>
                <w:ilvl w:val="0"/>
                <w:numId w:val="40"/>
              </w:numPr>
              <w:shd w:val="clear" w:color="auto" w:fill="FFFFFF"/>
              <w:spacing w:before="0"/>
              <w:rPr>
                <w:rFonts w:eastAsia="Times New Roman"/>
                <w:color w:val="222222"/>
              </w:rPr>
            </w:pPr>
            <w:r w:rsidRPr="00AF2856">
              <w:rPr>
                <w:rFonts w:eastAsia="Times New Roman"/>
                <w:color w:val="222222"/>
              </w:rPr>
              <w:t>Provide staff with information and training with regards to </w:t>
            </w:r>
            <w:r w:rsidRPr="00AF2856">
              <w:rPr>
                <w:rFonts w:eastAsia="Times New Roman"/>
                <w:bCs/>
                <w:color w:val="222222"/>
              </w:rPr>
              <w:t>safe</w:t>
            </w:r>
            <w:r w:rsidRPr="00AF2856">
              <w:rPr>
                <w:rFonts w:eastAsia="Times New Roman"/>
                <w:color w:val="222222"/>
              </w:rPr>
              <w:t> working practice</w:t>
            </w:r>
          </w:p>
        </w:tc>
      </w:tr>
      <w:tr w:rsidR="00383C8F" w:rsidTr="00C01E58">
        <w:trPr>
          <w:cantSplit/>
          <w:trHeight w:val="1418"/>
        </w:trPr>
        <w:tc>
          <w:tcPr>
            <w:tcW w:w="4649" w:type="dxa"/>
          </w:tcPr>
          <w:p w:rsidR="00383C8F" w:rsidRDefault="00383C8F" w:rsidP="00383C8F">
            <w:pPr>
              <w:pStyle w:val="ListParagraph"/>
              <w:numPr>
                <w:ilvl w:val="0"/>
                <w:numId w:val="41"/>
              </w:numPr>
            </w:pPr>
            <w:r>
              <w:t>Who has the responsibility to amend the legislation?</w:t>
            </w:r>
          </w:p>
        </w:tc>
        <w:tc>
          <w:tcPr>
            <w:tcW w:w="9299" w:type="dxa"/>
          </w:tcPr>
          <w:p w:rsidR="00383C8F" w:rsidRPr="00AF2856" w:rsidRDefault="00383C8F" w:rsidP="00383C8F">
            <w:pPr>
              <w:shd w:val="clear" w:color="auto" w:fill="FFFFFF"/>
              <w:spacing w:before="0"/>
              <w:rPr>
                <w:rFonts w:eastAsia="Times New Roman"/>
                <w:color w:val="222222"/>
              </w:rPr>
            </w:pPr>
            <w:r>
              <w:rPr>
                <w:rFonts w:eastAsia="Times New Roman"/>
                <w:color w:val="222222"/>
              </w:rPr>
              <w:t>Parliament has the prejudice to amend the law.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953" w:rsidRDefault="000F6953" w:rsidP="002C2CE3">
      <w:r>
        <w:separator/>
      </w:r>
    </w:p>
  </w:endnote>
  <w:endnote w:type="continuationSeparator" w:id="0">
    <w:p w:rsidR="000F6953" w:rsidRDefault="000F6953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9931AB">
          <w:t>Security Services</w:t>
        </w:r>
        <w:r>
          <w:t xml:space="preserve"> </w:t>
        </w:r>
        <w:r w:rsidR="00370D54">
          <w:t>docx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4A693C">
          <w:rPr>
            <w:noProof/>
          </w:rPr>
          <w:t>2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953" w:rsidRDefault="000F6953" w:rsidP="002C2CE3">
      <w:r>
        <w:separator/>
      </w:r>
    </w:p>
  </w:footnote>
  <w:footnote w:type="continuationSeparator" w:id="0">
    <w:p w:rsidR="000F6953" w:rsidRDefault="000F6953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405533"/>
    <w:multiLevelType w:val="hybridMultilevel"/>
    <w:tmpl w:val="881E89BE"/>
    <w:lvl w:ilvl="0" w:tplc="08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60132"/>
    <w:multiLevelType w:val="multilevel"/>
    <w:tmpl w:val="F668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74052C"/>
    <w:multiLevelType w:val="hybridMultilevel"/>
    <w:tmpl w:val="361075F2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EC2E8D"/>
    <w:multiLevelType w:val="hybridMultilevel"/>
    <w:tmpl w:val="33BC15F2"/>
    <w:lvl w:ilvl="0" w:tplc="08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7F37AF"/>
    <w:multiLevelType w:val="hybridMultilevel"/>
    <w:tmpl w:val="FADE9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715C47"/>
    <w:multiLevelType w:val="multilevel"/>
    <w:tmpl w:val="D644A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730EF2"/>
    <w:multiLevelType w:val="multilevel"/>
    <w:tmpl w:val="0FAEC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77180"/>
    <w:multiLevelType w:val="hybridMultilevel"/>
    <w:tmpl w:val="08E6B616"/>
    <w:lvl w:ilvl="0" w:tplc="08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0"/>
  </w:num>
  <w:num w:numId="3">
    <w:abstractNumId w:val="4"/>
  </w:num>
  <w:num w:numId="4">
    <w:abstractNumId w:val="3"/>
  </w:num>
  <w:num w:numId="5">
    <w:abstractNumId w:val="36"/>
  </w:num>
  <w:num w:numId="6">
    <w:abstractNumId w:val="27"/>
  </w:num>
  <w:num w:numId="7">
    <w:abstractNumId w:val="28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4"/>
  </w:num>
  <w:num w:numId="11">
    <w:abstractNumId w:val="23"/>
  </w:num>
  <w:num w:numId="12">
    <w:abstractNumId w:val="9"/>
  </w:num>
  <w:num w:numId="13">
    <w:abstractNumId w:val="12"/>
  </w:num>
  <w:num w:numId="14">
    <w:abstractNumId w:val="22"/>
  </w:num>
  <w:num w:numId="15">
    <w:abstractNumId w:val="15"/>
  </w:num>
  <w:num w:numId="16">
    <w:abstractNumId w:val="8"/>
  </w:num>
  <w:num w:numId="17">
    <w:abstractNumId w:val="6"/>
  </w:num>
  <w:num w:numId="18">
    <w:abstractNumId w:val="13"/>
  </w:num>
  <w:num w:numId="19">
    <w:abstractNumId w:val="29"/>
  </w:num>
  <w:num w:numId="20">
    <w:abstractNumId w:val="38"/>
  </w:num>
  <w:num w:numId="21">
    <w:abstractNumId w:val="19"/>
  </w:num>
  <w:num w:numId="22">
    <w:abstractNumId w:val="20"/>
  </w:num>
  <w:num w:numId="23">
    <w:abstractNumId w:val="33"/>
  </w:num>
  <w:num w:numId="24">
    <w:abstractNumId w:val="34"/>
  </w:num>
  <w:num w:numId="25">
    <w:abstractNumId w:val="16"/>
  </w:num>
  <w:num w:numId="26">
    <w:abstractNumId w:val="35"/>
  </w:num>
  <w:num w:numId="27">
    <w:abstractNumId w:val="0"/>
  </w:num>
  <w:num w:numId="28">
    <w:abstractNumId w:val="1"/>
  </w:num>
  <w:num w:numId="29">
    <w:abstractNumId w:val="25"/>
  </w:num>
  <w:num w:numId="30">
    <w:abstractNumId w:val="39"/>
  </w:num>
  <w:num w:numId="31">
    <w:abstractNumId w:val="21"/>
  </w:num>
  <w:num w:numId="32">
    <w:abstractNumId w:val="18"/>
  </w:num>
  <w:num w:numId="33">
    <w:abstractNumId w:val="7"/>
  </w:num>
  <w:num w:numId="34">
    <w:abstractNumId w:val="11"/>
  </w:num>
  <w:num w:numId="35">
    <w:abstractNumId w:val="37"/>
  </w:num>
  <w:num w:numId="36">
    <w:abstractNumId w:val="14"/>
  </w:num>
  <w:num w:numId="37">
    <w:abstractNumId w:val="26"/>
  </w:num>
  <w:num w:numId="38">
    <w:abstractNumId w:val="31"/>
  </w:num>
  <w:num w:numId="39">
    <w:abstractNumId w:val="10"/>
  </w:num>
  <w:num w:numId="40">
    <w:abstractNumId w:val="32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E45BD"/>
    <w:rsid w:val="000F33A1"/>
    <w:rsid w:val="000F6453"/>
    <w:rsid w:val="000F6953"/>
    <w:rsid w:val="000F6AFC"/>
    <w:rsid w:val="00102A6F"/>
    <w:rsid w:val="00111DD2"/>
    <w:rsid w:val="001207EC"/>
    <w:rsid w:val="00121611"/>
    <w:rsid w:val="00121E1C"/>
    <w:rsid w:val="00125D20"/>
    <w:rsid w:val="001275F0"/>
    <w:rsid w:val="00130307"/>
    <w:rsid w:val="001323F6"/>
    <w:rsid w:val="00134DB5"/>
    <w:rsid w:val="0013789A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6F0C"/>
    <w:rsid w:val="001972F5"/>
    <w:rsid w:val="001A1322"/>
    <w:rsid w:val="001A6026"/>
    <w:rsid w:val="001B1467"/>
    <w:rsid w:val="001B469E"/>
    <w:rsid w:val="001B590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15036"/>
    <w:rsid w:val="002165D0"/>
    <w:rsid w:val="00221D94"/>
    <w:rsid w:val="002266D6"/>
    <w:rsid w:val="0022707C"/>
    <w:rsid w:val="002369E3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D6836"/>
    <w:rsid w:val="002E329B"/>
    <w:rsid w:val="002E3504"/>
    <w:rsid w:val="002E5592"/>
    <w:rsid w:val="002F0DCA"/>
    <w:rsid w:val="002F3F55"/>
    <w:rsid w:val="002F4DF9"/>
    <w:rsid w:val="002F5224"/>
    <w:rsid w:val="00310098"/>
    <w:rsid w:val="003102C1"/>
    <w:rsid w:val="00321AEE"/>
    <w:rsid w:val="00324FBF"/>
    <w:rsid w:val="00327376"/>
    <w:rsid w:val="003460C1"/>
    <w:rsid w:val="00352102"/>
    <w:rsid w:val="003616BE"/>
    <w:rsid w:val="00366640"/>
    <w:rsid w:val="00367762"/>
    <w:rsid w:val="00370D54"/>
    <w:rsid w:val="00376DA1"/>
    <w:rsid w:val="00383C8F"/>
    <w:rsid w:val="00391ADD"/>
    <w:rsid w:val="003922CE"/>
    <w:rsid w:val="003924E7"/>
    <w:rsid w:val="00394C97"/>
    <w:rsid w:val="00395F5E"/>
    <w:rsid w:val="003B72F5"/>
    <w:rsid w:val="003C3392"/>
    <w:rsid w:val="003C621A"/>
    <w:rsid w:val="003E0BB1"/>
    <w:rsid w:val="003E4618"/>
    <w:rsid w:val="003E4783"/>
    <w:rsid w:val="003E733B"/>
    <w:rsid w:val="0040073C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A693C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A29"/>
    <w:rsid w:val="00534C2F"/>
    <w:rsid w:val="0053529F"/>
    <w:rsid w:val="005418CB"/>
    <w:rsid w:val="0054331A"/>
    <w:rsid w:val="00545CCA"/>
    <w:rsid w:val="0054642D"/>
    <w:rsid w:val="005534AC"/>
    <w:rsid w:val="00557417"/>
    <w:rsid w:val="0056101B"/>
    <w:rsid w:val="00566C3F"/>
    <w:rsid w:val="0057138D"/>
    <w:rsid w:val="00581F19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768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3B72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1730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1DCB"/>
    <w:rsid w:val="008E7F6C"/>
    <w:rsid w:val="008F1462"/>
    <w:rsid w:val="0091070E"/>
    <w:rsid w:val="00911E46"/>
    <w:rsid w:val="00917C4C"/>
    <w:rsid w:val="00924B5C"/>
    <w:rsid w:val="009266E4"/>
    <w:rsid w:val="009275FB"/>
    <w:rsid w:val="00940A06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31AB"/>
    <w:rsid w:val="00995CFF"/>
    <w:rsid w:val="00996F75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6A5F"/>
    <w:rsid w:val="009F33DA"/>
    <w:rsid w:val="00A012FB"/>
    <w:rsid w:val="00A03445"/>
    <w:rsid w:val="00A04489"/>
    <w:rsid w:val="00A04773"/>
    <w:rsid w:val="00A16763"/>
    <w:rsid w:val="00A16B6C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3EF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5732"/>
    <w:rsid w:val="00BC7B80"/>
    <w:rsid w:val="00BD0A4C"/>
    <w:rsid w:val="00BD10E5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ACA"/>
    <w:rsid w:val="00C51E2C"/>
    <w:rsid w:val="00C55A16"/>
    <w:rsid w:val="00C56A73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3D01"/>
    <w:rsid w:val="00D665FD"/>
    <w:rsid w:val="00D74070"/>
    <w:rsid w:val="00D76188"/>
    <w:rsid w:val="00D77CA4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E0181B"/>
    <w:rsid w:val="00E039B7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38F5"/>
    <w:rsid w:val="00E95E56"/>
    <w:rsid w:val="00E96000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576FD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BD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E903A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character" w:customStyle="1" w:styleId="ListParagraphChar">
    <w:name w:val="List Paragraph Char"/>
    <w:aliases w:val="Report Text Char"/>
    <w:link w:val="ListParagraph"/>
    <w:uiPriority w:val="34"/>
    <w:rsid w:val="00E96000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2F496-CB38-4067-BF2F-8B15C4C96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12</cp:revision>
  <cp:lastPrinted>2018-11-08T05:25:00Z</cp:lastPrinted>
  <dcterms:created xsi:type="dcterms:W3CDTF">2020-09-10T10:08:00Z</dcterms:created>
  <dcterms:modified xsi:type="dcterms:W3CDTF">2020-10-01T06:34:00Z</dcterms:modified>
</cp:coreProperties>
</file>